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D4C" w:rsidRDefault="000E7D4C"/>
    <w:p w:rsidR="004F08BA" w:rsidRPr="00FF0F5C" w:rsidRDefault="004F08BA" w:rsidP="004F08BA">
      <w:pPr>
        <w:pStyle w:val="Titre1"/>
      </w:pPr>
      <w:bookmarkStart w:id="0" w:name="_Ref131674719"/>
      <w:bookmarkStart w:id="1" w:name="_Toc132812477"/>
      <w:bookmarkStart w:id="2" w:name="_Toc162018397"/>
      <w:r w:rsidRPr="00FF0F5C">
        <w:t xml:space="preserve">ANNEXE </w:t>
      </w:r>
      <w:r>
        <w:t>1</w:t>
      </w:r>
      <w:r w:rsidRPr="00FF0F5C">
        <w:t> : CHARTE DES CORDEES DE LA REUSSITE</w:t>
      </w:r>
      <w:bookmarkEnd w:id="0"/>
      <w:bookmarkEnd w:id="1"/>
      <w:bookmarkEnd w:id="2"/>
      <w:r w:rsidRPr="00FF0F5C">
        <w:t xml:space="preserve"> </w:t>
      </w:r>
    </w:p>
    <w:p w:rsidR="004F08BA" w:rsidRPr="00554D94" w:rsidRDefault="004F08BA" w:rsidP="004F08BA">
      <w:pPr>
        <w:widowControl w:val="0"/>
        <w:suppressAutoHyphens/>
        <w:autoSpaceDN w:val="0"/>
        <w:jc w:val="left"/>
        <w:textAlignment w:val="baseline"/>
        <w:rPr>
          <w:rFonts w:eastAsia="Calibri" w:cstheme="minorHAnsi"/>
          <w:color w:val="00000A"/>
          <w:sz w:val="6"/>
          <w:szCs w:val="22"/>
          <w:lang w:eastAsia="en-US"/>
        </w:rPr>
      </w:pPr>
    </w:p>
    <w:p w:rsidR="004F08BA" w:rsidRDefault="004F08BA" w:rsidP="004F08BA">
      <w:pPr>
        <w:widowControl w:val="0"/>
        <w:suppressAutoHyphens/>
        <w:autoSpaceDN w:val="0"/>
        <w:jc w:val="left"/>
        <w:textAlignment w:val="baseline"/>
        <w:rPr>
          <w:rFonts w:eastAsia="Calibri" w:cstheme="minorHAnsi"/>
          <w:color w:val="00000A"/>
          <w:szCs w:val="22"/>
          <w:lang w:eastAsia="en-US"/>
        </w:rPr>
      </w:pPr>
      <w:r w:rsidRPr="003A4CCA">
        <w:rPr>
          <w:rFonts w:eastAsia="Calibri" w:cstheme="minorHAnsi"/>
          <w:color w:val="00000A"/>
          <w:szCs w:val="22"/>
          <w:lang w:eastAsia="en-US"/>
        </w:rPr>
        <w:t>A retrouver en ligne :</w:t>
      </w:r>
    </w:p>
    <w:p w:rsidR="004F08BA" w:rsidRDefault="004F08BA" w:rsidP="004F08BA">
      <w:pPr>
        <w:widowControl w:val="0"/>
        <w:suppressAutoHyphens/>
        <w:autoSpaceDN w:val="0"/>
        <w:jc w:val="left"/>
        <w:textAlignment w:val="baseline"/>
        <w:rPr>
          <w:rStyle w:val="Lienhypertexte"/>
          <w:rFonts w:eastAsia="Calibri" w:cstheme="minorHAnsi"/>
          <w:szCs w:val="22"/>
          <w:lang w:eastAsia="en-US"/>
        </w:rPr>
      </w:pPr>
      <w:hyperlink r:id="rId4" w:history="1">
        <w:r w:rsidRPr="003A4CCA">
          <w:rPr>
            <w:rStyle w:val="Lienhypertexte"/>
            <w:rFonts w:eastAsia="Calibri" w:cstheme="minorHAnsi"/>
            <w:szCs w:val="22"/>
            <w:lang w:eastAsia="en-US"/>
          </w:rPr>
          <w:t>https://www.enseignementsup-recherche.gouv.fr/fr/charte-des-cordees-de-la-reussite-48528</w:t>
        </w:r>
      </w:hyperlink>
    </w:p>
    <w:p w:rsidR="004F08BA" w:rsidRPr="003A4CCA" w:rsidRDefault="004F08BA" w:rsidP="004F08BA">
      <w:pPr>
        <w:widowControl w:val="0"/>
        <w:suppressAutoHyphens/>
        <w:autoSpaceDN w:val="0"/>
        <w:textAlignment w:val="baseline"/>
        <w:rPr>
          <w:rFonts w:eastAsia="Calibri" w:cstheme="minorHAnsi"/>
          <w:color w:val="00000A"/>
          <w:szCs w:val="22"/>
          <w:lang w:eastAsia="en-US"/>
        </w:rPr>
      </w:pPr>
      <w:r w:rsidRPr="003A4CCA">
        <w:rPr>
          <w:rFonts w:eastAsia="Calibri" w:cstheme="minorHAnsi"/>
          <w:noProof/>
          <w:color w:val="00000A"/>
          <w:szCs w:val="22"/>
        </w:rPr>
        <w:lastRenderedPageBreak/>
        <w:drawing>
          <wp:inline distT="0" distB="0" distL="0" distR="0" wp14:anchorId="22463D65" wp14:editId="7BAE1BDD">
            <wp:extent cx="6059805" cy="83439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84" b="752"/>
                    <a:stretch/>
                  </pic:blipFill>
                  <pic:spPr bwMode="auto">
                    <a:xfrm>
                      <a:off x="0" y="0"/>
                      <a:ext cx="6060159" cy="834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CCA">
        <w:rPr>
          <w:rFonts w:eastAsia="Calibri" w:cstheme="minorHAnsi"/>
          <w:color w:val="00000A"/>
          <w:szCs w:val="22"/>
          <w:lang w:eastAsia="en-US"/>
        </w:rPr>
        <w:br w:type="page"/>
      </w:r>
    </w:p>
    <w:p w:rsidR="004F08BA" w:rsidRPr="003A4CCA" w:rsidRDefault="004F08BA" w:rsidP="004F08BA">
      <w:pPr>
        <w:widowControl w:val="0"/>
        <w:suppressAutoHyphens/>
        <w:autoSpaceDN w:val="0"/>
        <w:textAlignment w:val="baseline"/>
        <w:rPr>
          <w:rFonts w:eastAsia="Calibri" w:cstheme="minorHAnsi"/>
          <w:color w:val="00000A"/>
          <w:szCs w:val="22"/>
          <w:lang w:eastAsia="en-US"/>
        </w:rPr>
      </w:pPr>
      <w:r w:rsidRPr="003A4CCA">
        <w:rPr>
          <w:rFonts w:eastAsia="Calibri" w:cstheme="minorHAnsi"/>
          <w:noProof/>
          <w:color w:val="00000A"/>
          <w:szCs w:val="22"/>
        </w:rPr>
        <w:lastRenderedPageBreak/>
        <w:drawing>
          <wp:inline distT="0" distB="0" distL="0" distR="0" wp14:anchorId="616FD4C2" wp14:editId="1A4210D6">
            <wp:extent cx="6557645" cy="9144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6749" cy="915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CCA">
        <w:rPr>
          <w:rFonts w:eastAsia="Calibri" w:cstheme="minorHAnsi"/>
          <w:color w:val="00000A"/>
          <w:szCs w:val="22"/>
          <w:lang w:eastAsia="en-US"/>
        </w:rPr>
        <w:br w:type="page"/>
      </w:r>
    </w:p>
    <w:p w:rsidR="004F08BA" w:rsidRPr="003A4CCA" w:rsidRDefault="004F08BA" w:rsidP="004F08BA">
      <w:pPr>
        <w:widowControl w:val="0"/>
        <w:suppressAutoHyphens/>
        <w:autoSpaceDN w:val="0"/>
        <w:textAlignment w:val="baseline"/>
        <w:rPr>
          <w:rFonts w:eastAsia="Calibri" w:cstheme="minorHAnsi"/>
          <w:color w:val="00000A"/>
          <w:szCs w:val="22"/>
          <w:lang w:eastAsia="en-US"/>
        </w:rPr>
      </w:pPr>
      <w:r w:rsidRPr="003A4CCA">
        <w:rPr>
          <w:rFonts w:eastAsia="Calibri" w:cstheme="minorHAnsi"/>
          <w:noProof/>
          <w:color w:val="00000A"/>
          <w:szCs w:val="22"/>
        </w:rPr>
        <w:lastRenderedPageBreak/>
        <w:drawing>
          <wp:inline distT="0" distB="0" distL="0" distR="0" wp14:anchorId="738CACF8" wp14:editId="76D48E04">
            <wp:extent cx="6673850" cy="9250878"/>
            <wp:effectExtent l="0" t="0" r="0" b="76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6763" cy="92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CCA">
        <w:rPr>
          <w:rFonts w:eastAsia="Calibri" w:cstheme="minorHAnsi"/>
          <w:color w:val="00000A"/>
          <w:szCs w:val="22"/>
          <w:lang w:eastAsia="en-US"/>
        </w:rPr>
        <w:br w:type="page"/>
      </w:r>
    </w:p>
    <w:p w:rsidR="004F08BA" w:rsidRPr="004F08BA" w:rsidRDefault="004F08BA" w:rsidP="004F08BA">
      <w:pPr>
        <w:widowControl w:val="0"/>
        <w:suppressAutoHyphens/>
        <w:autoSpaceDN w:val="0"/>
        <w:textAlignment w:val="baseline"/>
        <w:rPr>
          <w:rFonts w:eastAsia="Calibri"/>
          <w:color w:val="00000A"/>
          <w:szCs w:val="22"/>
          <w:lang w:eastAsia="en-US"/>
        </w:rPr>
      </w:pPr>
      <w:r w:rsidRPr="003A4CCA">
        <w:rPr>
          <w:rFonts w:eastAsia="Calibri" w:cstheme="minorHAnsi"/>
          <w:noProof/>
          <w:color w:val="00000A"/>
          <w:szCs w:val="22"/>
        </w:rPr>
        <w:lastRenderedPageBreak/>
        <w:drawing>
          <wp:inline distT="0" distB="0" distL="0" distR="0" wp14:anchorId="53592D42" wp14:editId="1F2A15EB">
            <wp:extent cx="6686596" cy="921067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5834" cy="92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4F08BA" w:rsidRPr="004F0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BA"/>
    <w:rsid w:val="000E7D4C"/>
    <w:rsid w:val="004F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516FA"/>
  <w15:chartTrackingRefBased/>
  <w15:docId w15:val="{186BA1CA-6A9F-4320-B6F5-35E94C78A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8BA"/>
    <w:pPr>
      <w:spacing w:after="0" w:line="240" w:lineRule="auto"/>
      <w:jc w:val="both"/>
    </w:pPr>
    <w:rPr>
      <w:rFonts w:eastAsia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F08BA"/>
    <w:pPr>
      <w:shd w:val="clear" w:color="auto" w:fill="7030A0"/>
      <w:suppressAutoHyphens/>
      <w:autoSpaceDN w:val="0"/>
      <w:spacing w:before="280"/>
      <w:jc w:val="left"/>
      <w:textAlignment w:val="baseline"/>
      <w:outlineLvl w:val="0"/>
    </w:pPr>
    <w:rPr>
      <w:rFonts w:cstheme="minorHAnsi"/>
      <w:color w:val="FFFFFF"/>
      <w:sz w:val="32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08BA"/>
    <w:rPr>
      <w:rFonts w:eastAsia="Times New Roman" w:cstheme="minorHAnsi"/>
      <w:color w:val="FFFFFF"/>
      <w:sz w:val="32"/>
      <w:szCs w:val="40"/>
      <w:shd w:val="clear" w:color="auto" w:fill="7030A0"/>
      <w:lang w:eastAsia="fr-FR"/>
    </w:rPr>
  </w:style>
  <w:style w:type="character" w:styleId="Lienhypertexte">
    <w:name w:val="Hyperlink"/>
    <w:basedOn w:val="Policepardfaut"/>
    <w:uiPriority w:val="99"/>
    <w:unhideWhenUsed/>
    <w:rsid w:val="004F0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enseignementsup-recherche.gouv.fr/fr/charte-des-cordees-de-la-reussite-4852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</Words>
  <Characters>234</Characters>
  <Application>Microsoft Office Word</Application>
  <DocSecurity>0</DocSecurity>
  <Lines>1</Lines>
  <Paragraphs>1</Paragraphs>
  <ScaleCrop>false</ScaleCrop>
  <Company>Rectorat de Toulouse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MONTALESCOT ALICE</dc:creator>
  <cp:keywords/>
  <dc:description/>
  <cp:lastModifiedBy>MONTALESCOT ALICE</cp:lastModifiedBy>
  <cp:revision>1</cp:revision>
  <dcterms:created xsi:type="dcterms:W3CDTF">2024-04-29T12:42:00Z</dcterms:created>
  <dcterms:modified xsi:type="dcterms:W3CDTF">2024-04-29T12:43:00Z</dcterms:modified>
</cp:coreProperties>
</file>